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F35" w:rsidRPr="009D5A47" w:rsidRDefault="009B5F35" w:rsidP="009B5F35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РЕПУБЛИКА</w:t>
      </w:r>
      <w:r w:rsidRPr="009D5A47">
        <w:rPr>
          <w:sz w:val="24"/>
          <w:szCs w:val="24"/>
        </w:rPr>
        <w:t xml:space="preserve"> </w:t>
      </w:r>
      <w:r>
        <w:rPr>
          <w:sz w:val="24"/>
          <w:szCs w:val="24"/>
        </w:rPr>
        <w:t>СРБИЈА</w:t>
      </w:r>
    </w:p>
    <w:p w:rsidR="009B5F35" w:rsidRPr="009D5A47" w:rsidRDefault="009B5F35" w:rsidP="009B5F35">
      <w:pPr>
        <w:rPr>
          <w:sz w:val="24"/>
          <w:szCs w:val="24"/>
        </w:rPr>
      </w:pPr>
      <w:r>
        <w:rPr>
          <w:sz w:val="24"/>
          <w:szCs w:val="24"/>
        </w:rPr>
        <w:t>НАРОДНА</w:t>
      </w:r>
      <w:r w:rsidRPr="009D5A47">
        <w:rPr>
          <w:sz w:val="24"/>
          <w:szCs w:val="24"/>
        </w:rPr>
        <w:t xml:space="preserve"> </w:t>
      </w:r>
      <w:r>
        <w:rPr>
          <w:sz w:val="24"/>
          <w:szCs w:val="24"/>
        </w:rPr>
        <w:t>СКУПШТИНА</w:t>
      </w:r>
    </w:p>
    <w:p w:rsidR="009B5F35" w:rsidRPr="009D5A47" w:rsidRDefault="009B5F35" w:rsidP="009B5F35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>Одбор</w:t>
      </w:r>
      <w:r w:rsidRPr="009D5A47">
        <w:rPr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 w:rsidRPr="009D5A47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привреду</w:t>
      </w:r>
      <w:r w:rsidRPr="009D5A47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регионални</w:t>
      </w:r>
      <w:r w:rsidRPr="009D5A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развој</w:t>
      </w:r>
      <w:r w:rsidRPr="009D5A47">
        <w:rPr>
          <w:sz w:val="24"/>
          <w:szCs w:val="24"/>
          <w:lang w:val="sr-Cyrl-RS"/>
        </w:rPr>
        <w:t>,</w:t>
      </w:r>
    </w:p>
    <w:p w:rsidR="009B5F35" w:rsidRPr="009D5A47" w:rsidRDefault="009B5F35" w:rsidP="009B5F3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трговину</w:t>
      </w:r>
      <w:r w:rsidRPr="009D5A47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туризам</w:t>
      </w:r>
      <w:r w:rsidRPr="009D5A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и</w:t>
      </w:r>
      <w:r w:rsidRPr="009D5A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енергетику</w:t>
      </w:r>
    </w:p>
    <w:p w:rsidR="009B5F35" w:rsidRPr="009D5A47" w:rsidRDefault="009B5F35" w:rsidP="009B5F3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22</w:t>
      </w:r>
      <w:r w:rsidRPr="009D5A47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октобар</w:t>
      </w:r>
      <w:r w:rsidRPr="009D5A47">
        <w:rPr>
          <w:sz w:val="24"/>
          <w:szCs w:val="24"/>
          <w:lang w:val="sr-Cyrl-RS"/>
        </w:rPr>
        <w:t xml:space="preserve"> 2013. </w:t>
      </w:r>
      <w:r>
        <w:rPr>
          <w:sz w:val="24"/>
          <w:szCs w:val="24"/>
          <w:lang w:val="sr-Cyrl-RS"/>
        </w:rPr>
        <w:t>године</w:t>
      </w:r>
    </w:p>
    <w:p w:rsidR="009B5F35" w:rsidRDefault="009B5F35" w:rsidP="009B5F35">
      <w:pPr>
        <w:rPr>
          <w:sz w:val="24"/>
          <w:szCs w:val="24"/>
          <w:lang w:val="en-US"/>
        </w:rPr>
      </w:pPr>
      <w:r>
        <w:rPr>
          <w:sz w:val="24"/>
          <w:szCs w:val="24"/>
        </w:rPr>
        <w:t>Б</w:t>
      </w:r>
      <w:r w:rsidRPr="009D5A47">
        <w:rPr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 w:rsidRPr="009D5A47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9D5A47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9D5A47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9D5A47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9D5A47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</w:p>
    <w:p w:rsidR="009B5F35" w:rsidRDefault="009B5F35" w:rsidP="009B5F35">
      <w:pPr>
        <w:tabs>
          <w:tab w:val="center" w:pos="6237"/>
          <w:tab w:val="center" w:pos="6521"/>
          <w:tab w:val="right" w:pos="8505"/>
        </w:tabs>
        <w:jc w:val="left"/>
        <w:rPr>
          <w:sz w:val="24"/>
          <w:szCs w:val="24"/>
          <w:lang w:val="sr-Cyrl-RS"/>
        </w:rPr>
      </w:pPr>
    </w:p>
    <w:p w:rsidR="009B5F35" w:rsidRDefault="009B5F35" w:rsidP="009B5F35">
      <w:pPr>
        <w:tabs>
          <w:tab w:val="center" w:pos="6237"/>
          <w:tab w:val="center" w:pos="6521"/>
          <w:tab w:val="right" w:pos="8505"/>
        </w:tabs>
        <w:jc w:val="left"/>
        <w:rPr>
          <w:sz w:val="24"/>
          <w:szCs w:val="24"/>
          <w:lang w:val="sr-Cyrl-RS"/>
        </w:rPr>
      </w:pPr>
    </w:p>
    <w:p w:rsidR="009B5F35" w:rsidRDefault="009B5F35" w:rsidP="009B5F35">
      <w:pPr>
        <w:tabs>
          <w:tab w:val="center" w:pos="6237"/>
          <w:tab w:val="center" w:pos="6521"/>
          <w:tab w:val="right" w:pos="8505"/>
        </w:tabs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ПРЕДСЕДНИКУ НАРОДНЕ СКУПШТИНЕ</w:t>
      </w:r>
    </w:p>
    <w:p w:rsidR="009B5F35" w:rsidRDefault="009B5F35" w:rsidP="009B5F35">
      <w:pPr>
        <w:tabs>
          <w:tab w:val="center" w:pos="6237"/>
          <w:tab w:val="center" w:pos="6521"/>
          <w:tab w:val="right" w:pos="8505"/>
        </w:tabs>
        <w:jc w:val="center"/>
        <w:rPr>
          <w:sz w:val="24"/>
          <w:szCs w:val="24"/>
          <w:lang w:val="sr-Cyrl-RS"/>
        </w:rPr>
      </w:pPr>
    </w:p>
    <w:p w:rsidR="009B5F35" w:rsidRDefault="009B5F35" w:rsidP="009B5F35">
      <w:pPr>
        <w:tabs>
          <w:tab w:val="center" w:pos="6237"/>
          <w:tab w:val="center" w:pos="6521"/>
          <w:tab w:val="right" w:pos="8505"/>
        </w:tabs>
        <w:jc w:val="center"/>
        <w:rPr>
          <w:sz w:val="24"/>
          <w:szCs w:val="24"/>
          <w:lang w:val="sr-Cyrl-RS"/>
        </w:rPr>
      </w:pPr>
    </w:p>
    <w:p w:rsidR="009B5F35" w:rsidRDefault="009B5F35" w:rsidP="009B5F3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 xml:space="preserve">На основу члана 157. став 6. и члана 161. став 1. Пословника Народне скупштине („Службени гласник“ број 20/12 – пречишћен текст), </w:t>
      </w:r>
      <w:r>
        <w:rPr>
          <w:sz w:val="24"/>
          <w:szCs w:val="24"/>
        </w:rPr>
        <w:t>Одбор</w:t>
      </w:r>
      <w:r w:rsidRPr="009D5A47">
        <w:rPr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 w:rsidRPr="009D5A47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привреду</w:t>
      </w:r>
      <w:r w:rsidRPr="009D5A47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регионални</w:t>
      </w:r>
      <w:r w:rsidRPr="009D5A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развој</w:t>
      </w:r>
      <w:r w:rsidRPr="009D5A47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трговину</w:t>
      </w:r>
      <w:r w:rsidRPr="009D5A47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туризам</w:t>
      </w:r>
      <w:r w:rsidRPr="009D5A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и</w:t>
      </w:r>
      <w:r w:rsidRPr="009D5A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енергетику подноси на ПРЕДЛОГ ЗАКОНА О ИЗВОЗУ И УВОЗУ РОБЕ ДВОСТРУКЕ НАМЕНЕ следеће амандмане:</w:t>
      </w:r>
    </w:p>
    <w:p w:rsidR="009B5F35" w:rsidRDefault="009B5F35" w:rsidP="009B5F3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</w:p>
    <w:p w:rsidR="009B5F35" w:rsidRDefault="009B5F35" w:rsidP="009B5F35">
      <w:pPr>
        <w:jc w:val="center"/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 xml:space="preserve">АМАНДМАН </w:t>
      </w:r>
      <w:r>
        <w:rPr>
          <w:sz w:val="24"/>
          <w:szCs w:val="24"/>
          <w:lang w:val="sr-Latn-RS"/>
        </w:rPr>
        <w:t>I</w:t>
      </w:r>
    </w:p>
    <w:p w:rsidR="009B5F35" w:rsidRDefault="009B5F35" w:rsidP="009B5F35">
      <w:pPr>
        <w:jc w:val="center"/>
        <w:rPr>
          <w:sz w:val="24"/>
          <w:szCs w:val="24"/>
          <w:lang w:val="sr-Latn-RS"/>
        </w:rPr>
      </w:pPr>
    </w:p>
    <w:p w:rsidR="009B5F35" w:rsidRDefault="009B5F35" w:rsidP="009B5F3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Cyrl-RS"/>
        </w:rPr>
        <w:t>У називу Предлога закона о извозу и увозу робе двоструке намене речи: „и увозу“ бришу се.</w:t>
      </w:r>
    </w:p>
    <w:p w:rsidR="009B5F35" w:rsidRDefault="009B5F35" w:rsidP="009B5F35">
      <w:pPr>
        <w:rPr>
          <w:sz w:val="24"/>
          <w:szCs w:val="24"/>
          <w:lang w:val="sr-Cyrl-RS"/>
        </w:rPr>
      </w:pP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 б р а з л о ж е њ е</w:t>
      </w: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</w:p>
    <w:p w:rsidR="009B5F35" w:rsidRPr="002E1A0B" w:rsidRDefault="009B5F35" w:rsidP="009B5F3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 xml:space="preserve">Регулативом 428 Европске уније која је обавезујућа за све државе чланице прописана је контрола извоза, транзита, брокерских услуга и услуга техничке помоћи када је у питању роба двоструке намене. Контрола увоза те робе није предвиђена. На исти начин и по истом моделу поступају и све земље региона. Контрола увоза и издавања дозвола за увоз робе двоструке намене додатно би оптеретили привредне субјекте, не само у бирократско-техничком смислу, већ и материјалном (за подношење захтева за издавање дозволе плаћа се такса у складу са Законом о републичким административним таксама). Имајући изнето у виду, предлажемо да предлагач усвоји наведени амандман и из текста назива Предлога закона о извозу и увозу робе двоструке намене брише речи: „и увозу“, као и да се у даљем тексту Предлога закона бришу одговарајуће речи које се односе на увоз и увознике и њихове обавезе када су у питању дозволе за увоз. </w:t>
      </w:r>
    </w:p>
    <w:p w:rsidR="009B5F35" w:rsidRDefault="009B5F35" w:rsidP="009B5F35">
      <w:pPr>
        <w:jc w:val="center"/>
        <w:rPr>
          <w:sz w:val="24"/>
          <w:szCs w:val="24"/>
          <w:lang w:val="sr-Latn-RS"/>
        </w:rPr>
      </w:pP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АМАНДМАН </w:t>
      </w:r>
      <w:r>
        <w:rPr>
          <w:sz w:val="24"/>
          <w:szCs w:val="24"/>
          <w:lang w:val="sr-Latn-RS"/>
        </w:rPr>
        <w:t>II</w:t>
      </w: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</w:p>
    <w:p w:rsidR="009B5F35" w:rsidRDefault="009B5F35" w:rsidP="009B5F3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 xml:space="preserve">У члану 1. запета и реч: „увоз“ бришу се. </w:t>
      </w:r>
    </w:p>
    <w:p w:rsidR="009B5F35" w:rsidRDefault="009B5F35" w:rsidP="009B5F35">
      <w:pPr>
        <w:rPr>
          <w:sz w:val="24"/>
          <w:szCs w:val="24"/>
          <w:lang w:val="sr-Cyrl-RS"/>
        </w:rPr>
      </w:pP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 б р а з л о ж е њ е</w:t>
      </w:r>
    </w:p>
    <w:p w:rsidR="009B5F35" w:rsidRPr="008B64A7" w:rsidRDefault="009B5F35" w:rsidP="009B5F35">
      <w:pPr>
        <w:jc w:val="center"/>
        <w:rPr>
          <w:sz w:val="24"/>
          <w:szCs w:val="24"/>
          <w:lang w:val="sr-Cyrl-RS"/>
        </w:rPr>
      </w:pPr>
    </w:p>
    <w:p w:rsidR="009B5F35" w:rsidRDefault="009B5F35" w:rsidP="009B5F35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ab/>
        <w:t>Предложеним амандманом усклађује се члан 1. Предлога закона са решењем предложеним у амандману на назив Предлога закона. Амандман се предлаже из истих разлога наведених у образложењу амандмана на назив Предлога закона.</w:t>
      </w:r>
    </w:p>
    <w:p w:rsidR="009B5F35" w:rsidRDefault="009B5F35" w:rsidP="009B5F35">
      <w:pPr>
        <w:rPr>
          <w:sz w:val="24"/>
          <w:szCs w:val="24"/>
          <w:lang w:val="sr-Latn-RS"/>
        </w:rPr>
      </w:pPr>
    </w:p>
    <w:p w:rsidR="009B5F35" w:rsidRPr="00C25E49" w:rsidRDefault="009B5F35" w:rsidP="009B5F35">
      <w:pPr>
        <w:rPr>
          <w:sz w:val="24"/>
          <w:szCs w:val="24"/>
          <w:lang w:val="sr-Latn-RS"/>
        </w:rPr>
      </w:pPr>
    </w:p>
    <w:p w:rsidR="009B5F35" w:rsidRDefault="009B5F35" w:rsidP="009B5F35">
      <w:pPr>
        <w:rPr>
          <w:sz w:val="24"/>
          <w:szCs w:val="24"/>
          <w:lang w:val="sr-Cyrl-RS"/>
        </w:rPr>
      </w:pP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АМАНДМАН </w:t>
      </w:r>
      <w:r>
        <w:rPr>
          <w:sz w:val="24"/>
          <w:szCs w:val="24"/>
          <w:lang w:val="sr-Latn-RS"/>
        </w:rPr>
        <w:t>III</w:t>
      </w: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</w:p>
    <w:p w:rsidR="009B5F35" w:rsidRDefault="009B5F35" w:rsidP="009B5F3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 xml:space="preserve">У члану 2. речи: „и увоза“ бришу се. </w:t>
      </w:r>
    </w:p>
    <w:p w:rsidR="009B5F35" w:rsidRDefault="009B5F35" w:rsidP="009B5F35">
      <w:pPr>
        <w:rPr>
          <w:sz w:val="24"/>
          <w:szCs w:val="24"/>
          <w:lang w:val="sr-Cyrl-RS"/>
        </w:rPr>
      </w:pP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 б р а з л о ж е њ е</w:t>
      </w:r>
    </w:p>
    <w:p w:rsidR="009B5F35" w:rsidRPr="008B64A7" w:rsidRDefault="009B5F35" w:rsidP="009B5F35">
      <w:pPr>
        <w:jc w:val="center"/>
        <w:rPr>
          <w:sz w:val="24"/>
          <w:szCs w:val="24"/>
          <w:lang w:val="sr-Cyrl-RS"/>
        </w:rPr>
      </w:pPr>
    </w:p>
    <w:p w:rsidR="009B5F35" w:rsidRPr="008B64A7" w:rsidRDefault="009B5F35" w:rsidP="009B5F3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Предложеним амандманом усклађује се члан 2. Предлога закона са решењем предложеним у амандману на назив Предлога закона. Амандман се предлаже из истих разлога наведених у образложењу амандмана на назив Предлога закона.</w:t>
      </w:r>
    </w:p>
    <w:p w:rsidR="009B5F35" w:rsidRDefault="009B5F35" w:rsidP="009B5F35">
      <w:pPr>
        <w:jc w:val="center"/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 xml:space="preserve">АМАНДМАН </w:t>
      </w:r>
      <w:r>
        <w:rPr>
          <w:sz w:val="24"/>
          <w:szCs w:val="24"/>
          <w:lang w:val="sr-Latn-RS"/>
        </w:rPr>
        <w:t>IV</w:t>
      </w:r>
    </w:p>
    <w:p w:rsidR="009B5F35" w:rsidRDefault="009B5F35" w:rsidP="009B5F35">
      <w:pPr>
        <w:jc w:val="center"/>
        <w:rPr>
          <w:sz w:val="24"/>
          <w:szCs w:val="24"/>
          <w:lang w:val="sr-Latn-RS"/>
        </w:rPr>
      </w:pPr>
    </w:p>
    <w:p w:rsidR="009B5F35" w:rsidRDefault="009B5F35" w:rsidP="009B5F3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Cyrl-RS"/>
        </w:rPr>
        <w:t>У члану 3. став 1. тачка 11) речи: „или увоз“ бришу се.</w:t>
      </w:r>
    </w:p>
    <w:p w:rsidR="009B5F35" w:rsidRDefault="009B5F35" w:rsidP="009B5F35">
      <w:pPr>
        <w:rPr>
          <w:sz w:val="24"/>
          <w:szCs w:val="24"/>
          <w:lang w:val="sr-Cyrl-RS"/>
        </w:rPr>
      </w:pP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 б р а з л о ж е њ е</w:t>
      </w: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</w:p>
    <w:p w:rsidR="009B5F35" w:rsidRDefault="009B5F35" w:rsidP="009B5F3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Предложеним амандманом усклађује се члан 3. Предлога закона са решењем предложеним у амандману на назив Предлога закона. Амандман се предлаже из истих разлога наведених у образложењу амандмана на назив Предлога закона.</w:t>
      </w: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АМАНДМАН </w:t>
      </w:r>
      <w:r>
        <w:rPr>
          <w:sz w:val="24"/>
          <w:szCs w:val="24"/>
          <w:lang w:val="sr-Latn-RS"/>
        </w:rPr>
        <w:t>V</w:t>
      </w: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</w:p>
    <w:p w:rsidR="009B5F35" w:rsidRDefault="009B5F35" w:rsidP="009B5F3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У наслову изнад члана 4. речи: „и увоз“ бришу се.</w:t>
      </w:r>
    </w:p>
    <w:p w:rsidR="009B5F35" w:rsidRDefault="009B5F35" w:rsidP="009B5F35">
      <w:pPr>
        <w:rPr>
          <w:sz w:val="24"/>
          <w:szCs w:val="24"/>
          <w:lang w:val="sr-Cyrl-RS"/>
        </w:rPr>
      </w:pP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 б р а з л о ж е њ е</w:t>
      </w: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</w:p>
    <w:p w:rsidR="009B5F35" w:rsidRDefault="009B5F35" w:rsidP="009B5F35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ab/>
        <w:t>Предложеним амандманом усклађује се наслов изнад члана 4. Предлога закона са решењем предложеним у амандману на назив Предлога закона. Амандман се предлаже из истих разлога наведених у образложењу амандмана на назив Предлога закона.</w:t>
      </w:r>
    </w:p>
    <w:p w:rsidR="009B5F35" w:rsidRPr="00C25E49" w:rsidRDefault="009B5F35" w:rsidP="009B5F35">
      <w:pPr>
        <w:rPr>
          <w:sz w:val="24"/>
          <w:szCs w:val="24"/>
          <w:lang w:val="sr-Latn-RS"/>
        </w:rPr>
      </w:pP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АМАНДМАН </w:t>
      </w:r>
      <w:r>
        <w:rPr>
          <w:sz w:val="24"/>
          <w:szCs w:val="24"/>
          <w:lang w:val="sr-Latn-RS"/>
        </w:rPr>
        <w:t>VI</w:t>
      </w:r>
    </w:p>
    <w:p w:rsidR="009B5F35" w:rsidRPr="003F1037" w:rsidRDefault="009B5F35" w:rsidP="009B5F35">
      <w:pPr>
        <w:jc w:val="center"/>
        <w:rPr>
          <w:sz w:val="24"/>
          <w:szCs w:val="24"/>
          <w:lang w:val="sr-Cyrl-RS"/>
        </w:rPr>
      </w:pPr>
    </w:p>
    <w:p w:rsidR="009B5F35" w:rsidRDefault="009B5F35" w:rsidP="009B5F3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 xml:space="preserve">У члану 4. став 1. запета и речи: „односно увози“ бришу се. </w:t>
      </w:r>
    </w:p>
    <w:p w:rsidR="009B5F35" w:rsidRDefault="009B5F35" w:rsidP="009B5F3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У ставу 2. после речи: „извозник“ запета и реч: „увозник“ бришу</w:t>
      </w:r>
      <w:r w:rsidRPr="003F103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се,  а после речи: „извоза“ запета и реч: „увоза“ бришу се.</w:t>
      </w:r>
    </w:p>
    <w:p w:rsidR="009B5F35" w:rsidRDefault="009B5F35" w:rsidP="009B5F35">
      <w:pPr>
        <w:rPr>
          <w:sz w:val="24"/>
          <w:szCs w:val="24"/>
          <w:lang w:val="sr-Cyrl-RS"/>
        </w:rPr>
      </w:pP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 б р а з л о ж е њ е</w:t>
      </w: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</w:p>
    <w:p w:rsidR="009B5F35" w:rsidRDefault="009B5F35" w:rsidP="009B5F3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Предложеним амандманом усклађује се члан 4. Предлога закона са решењем предложеним у амандману на назив Предлога закона. Амандман се предлаже из истих разлога наведених у образложењу амандмана на назив Предлога закона.</w:t>
      </w: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АМАНДМАН </w:t>
      </w:r>
      <w:r>
        <w:rPr>
          <w:sz w:val="24"/>
          <w:szCs w:val="24"/>
          <w:lang w:val="sr-Latn-RS"/>
        </w:rPr>
        <w:t>VII</w:t>
      </w:r>
    </w:p>
    <w:p w:rsidR="009B5F35" w:rsidRDefault="009B5F35" w:rsidP="009B5F3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</w:p>
    <w:p w:rsidR="009B5F35" w:rsidRDefault="009B5F35" w:rsidP="009B5F3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У члану 11. ст. 1. и 3. речи: „и увоз“ бришу се.</w:t>
      </w:r>
    </w:p>
    <w:p w:rsidR="009B5F35" w:rsidRDefault="009B5F35" w:rsidP="009B5F35">
      <w:pPr>
        <w:rPr>
          <w:sz w:val="24"/>
          <w:szCs w:val="24"/>
          <w:lang w:val="sr-Latn-RS"/>
        </w:rPr>
      </w:pPr>
    </w:p>
    <w:p w:rsidR="009B5F35" w:rsidRDefault="009B5F35" w:rsidP="009B5F35">
      <w:pPr>
        <w:rPr>
          <w:sz w:val="24"/>
          <w:szCs w:val="24"/>
          <w:lang w:val="sr-Latn-RS"/>
        </w:rPr>
      </w:pPr>
    </w:p>
    <w:p w:rsidR="009B5F35" w:rsidRDefault="009B5F35" w:rsidP="009B5F35">
      <w:pPr>
        <w:rPr>
          <w:sz w:val="24"/>
          <w:szCs w:val="24"/>
          <w:lang w:val="sr-Latn-RS"/>
        </w:rPr>
      </w:pPr>
    </w:p>
    <w:p w:rsidR="009B5F35" w:rsidRPr="00C25E49" w:rsidRDefault="009B5F35" w:rsidP="009B5F35">
      <w:pPr>
        <w:rPr>
          <w:sz w:val="24"/>
          <w:szCs w:val="24"/>
          <w:lang w:val="sr-Latn-RS"/>
        </w:rPr>
      </w:pP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>О б р а з л о ж е њ е</w:t>
      </w: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</w:p>
    <w:p w:rsidR="009B5F35" w:rsidRDefault="009B5F35" w:rsidP="009B5F3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Предложеним амандманом усклађује се члан 11. Предлога закона са решењем предложеним у амандману на назив Предлога закона. Амандман се предлаже из истих разлога наведених у образложењу амандмана на назив Предлога закона.</w:t>
      </w: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АМАНДМАН </w:t>
      </w:r>
      <w:r>
        <w:rPr>
          <w:sz w:val="24"/>
          <w:szCs w:val="24"/>
          <w:lang w:val="sr-Latn-RS"/>
        </w:rPr>
        <w:t>VIII</w:t>
      </w: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</w:p>
    <w:p w:rsidR="009B5F35" w:rsidRDefault="009B5F35" w:rsidP="009B5F3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 xml:space="preserve">У члану 14. став 2. брише се. </w:t>
      </w: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 б р а з л о ж е њ е</w:t>
      </w: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</w:p>
    <w:p w:rsidR="009B5F35" w:rsidRDefault="009B5F35" w:rsidP="009B5F3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 xml:space="preserve">Повереник за информације од јавног значаја и заштиту података о личности писмено је доставио Одбору, поред осталог, примедбу да одредба члана 14. става 2. Предлога закона суштински није у складу са Уставом и Законом о заштити података о личности. Да би то била било би неопходно да Закон прецизно утврди о којим подацима којих лица се ради. Да би обрада података о личности била допуштена неопходно је да закон дефинише њену сврху, врсту и количину података и начин обраде. Одредбом члана 14. става 2. све се препушта слободној вољи и процени обрађивача података, што није у складу са уставном одредбом по којој се обрада података о личности уређује искључиво законом, а ни са одредбама члана 8. Закона о заштити података о личности које уређују допуштеност обраде. Одбор сматра да треба усвојити примедбу Повереника за информације од јавног значаја и заштиту података о личности и предлаже брисање става 2. члана 14. Предлога закона. </w:t>
      </w: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АМАНДМАН</w:t>
      </w:r>
      <w:r>
        <w:rPr>
          <w:sz w:val="24"/>
          <w:szCs w:val="24"/>
          <w:lang w:val="sr-Latn-RS"/>
        </w:rPr>
        <w:t xml:space="preserve"> IX</w:t>
      </w: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</w:p>
    <w:p w:rsidR="009B5F35" w:rsidRDefault="009B5F35" w:rsidP="009B5F3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У члану 15. став 1. речи: „или увоз“ бришу се.</w:t>
      </w:r>
    </w:p>
    <w:p w:rsidR="009B5F35" w:rsidRDefault="009B5F35" w:rsidP="009B5F35">
      <w:pPr>
        <w:rPr>
          <w:sz w:val="24"/>
          <w:szCs w:val="24"/>
          <w:lang w:val="sr-Cyrl-RS"/>
        </w:rPr>
      </w:pP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 б р а з л о ж е њ е</w:t>
      </w: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</w:p>
    <w:p w:rsidR="009B5F35" w:rsidRDefault="009B5F35" w:rsidP="009B5F3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Предложеним амандманом усклађује се члан 15. Предлога закона са решењем предложеним у амандману на назив Предлога закона. Амандман се предлаже из истих разлога наведених у образложењу амандмана на назив Предлога закона.</w:t>
      </w: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АМАНДМАН</w:t>
      </w:r>
      <w:r>
        <w:rPr>
          <w:sz w:val="24"/>
          <w:szCs w:val="24"/>
          <w:lang w:val="sr-Latn-RS"/>
        </w:rPr>
        <w:t xml:space="preserve"> X</w:t>
      </w:r>
    </w:p>
    <w:p w:rsidR="009B5F35" w:rsidRDefault="009B5F35" w:rsidP="009B5F35">
      <w:pPr>
        <w:jc w:val="center"/>
        <w:rPr>
          <w:sz w:val="24"/>
          <w:szCs w:val="24"/>
          <w:lang w:val="sr-Latn-RS"/>
        </w:rPr>
      </w:pPr>
    </w:p>
    <w:p w:rsidR="009B5F35" w:rsidRDefault="009B5F35" w:rsidP="009B5F3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У члану 16. став 1. после речи: „за извоз“ речи: „или увоз“ бришу се.</w:t>
      </w:r>
    </w:p>
    <w:p w:rsidR="009B5F35" w:rsidRDefault="009B5F35" w:rsidP="009B5F3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У ставу 1. тач</w:t>
      </w:r>
      <w:r>
        <w:rPr>
          <w:sz w:val="24"/>
          <w:szCs w:val="24"/>
          <w:lang w:val="en-US"/>
        </w:rPr>
        <w:t>.</w:t>
      </w:r>
      <w:r>
        <w:rPr>
          <w:sz w:val="24"/>
          <w:szCs w:val="24"/>
          <w:lang w:val="sr-Cyrl-RS"/>
        </w:rPr>
        <w:t xml:space="preserve"> 1) и 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  <w:lang w:val="sr-Cyrl-RS"/>
        </w:rPr>
        <w:t>) речи: „или увози“ бришу се.</w:t>
      </w:r>
    </w:p>
    <w:p w:rsidR="009B5F35" w:rsidRPr="00C25E49" w:rsidRDefault="009B5F35" w:rsidP="009B5F35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ab/>
      </w: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 б р а з л о ж е њ е</w:t>
      </w: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</w:p>
    <w:p w:rsidR="009B5F35" w:rsidRDefault="009B5F35" w:rsidP="009B5F3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Предложеним амандманом усклађује се члан 16. Предлога закона са решењем предложеним у амандману на назив Предлога закона. Амандман се предлаже из истих разлога наведених у образложењу амандмана на назив Предлога закона.</w:t>
      </w:r>
    </w:p>
    <w:p w:rsidR="009B5F35" w:rsidRDefault="009B5F35" w:rsidP="009B5F35">
      <w:pPr>
        <w:jc w:val="center"/>
        <w:rPr>
          <w:sz w:val="24"/>
          <w:szCs w:val="24"/>
          <w:lang w:val="sr-Latn-RS"/>
        </w:rPr>
      </w:pPr>
    </w:p>
    <w:p w:rsidR="009B5F35" w:rsidRDefault="009B5F35" w:rsidP="009B5F35">
      <w:pPr>
        <w:jc w:val="center"/>
        <w:rPr>
          <w:sz w:val="24"/>
          <w:szCs w:val="24"/>
          <w:lang w:val="sr-Latn-RS"/>
        </w:rPr>
      </w:pP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>АМАНДМАН</w:t>
      </w:r>
      <w:r>
        <w:rPr>
          <w:sz w:val="24"/>
          <w:szCs w:val="24"/>
          <w:lang w:val="sr-Latn-RS"/>
        </w:rPr>
        <w:t xml:space="preserve"> XI</w:t>
      </w:r>
    </w:p>
    <w:p w:rsidR="009B5F35" w:rsidRPr="00C25E49" w:rsidRDefault="009B5F35" w:rsidP="009B5F35">
      <w:pPr>
        <w:jc w:val="center"/>
        <w:rPr>
          <w:sz w:val="24"/>
          <w:szCs w:val="24"/>
          <w:lang w:val="sr-Cyrl-RS"/>
        </w:rPr>
      </w:pPr>
    </w:p>
    <w:p w:rsidR="009B5F35" w:rsidRDefault="009B5F35" w:rsidP="009B5F3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У члану 19. став 1. тачка 1) запета и реч: „увозник“ бришу се.</w:t>
      </w:r>
    </w:p>
    <w:p w:rsidR="009B5F35" w:rsidRPr="003F1037" w:rsidRDefault="009B5F35" w:rsidP="009B5F3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 xml:space="preserve"> </w:t>
      </w: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 б р а з л о ж е њ е</w:t>
      </w: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</w:p>
    <w:p w:rsidR="009B5F35" w:rsidRDefault="009B5F35" w:rsidP="009B5F3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Предложеним амандманом усклађује се члан 19. Предлога закона са решењем предложеним у амандману на назив Предлога закона. Амандман се предлаже из истих разлога наведених у образложењу амандмана на назив Предлога закона.</w:t>
      </w: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АМАНДМАН</w:t>
      </w:r>
      <w:r>
        <w:rPr>
          <w:sz w:val="24"/>
          <w:szCs w:val="24"/>
          <w:lang w:val="sr-Latn-RS"/>
        </w:rPr>
        <w:t xml:space="preserve"> XII</w:t>
      </w: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</w:p>
    <w:p w:rsidR="009B5F35" w:rsidRPr="00705867" w:rsidRDefault="009B5F35" w:rsidP="009B5F3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У члану 20. став 1. запета и реч: „увозника“ бришу се.</w:t>
      </w:r>
    </w:p>
    <w:p w:rsidR="009B5F35" w:rsidRDefault="009B5F35" w:rsidP="009B5F35">
      <w:pPr>
        <w:rPr>
          <w:sz w:val="24"/>
          <w:szCs w:val="24"/>
          <w:lang w:val="sr-Cyrl-RS"/>
        </w:rPr>
      </w:pP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 б р а з л о ж е њ е</w:t>
      </w: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</w:p>
    <w:p w:rsidR="009B5F35" w:rsidRDefault="009B5F35" w:rsidP="009B5F35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ab/>
        <w:t>Предложеним амандманом усклађује се члан 20. Предлога закона са решењем предложеним у амандману на назив Предлога закона. Амандман се предлаже из истих разлога наведених у образложењу амандмана на назив Предлога закона.</w:t>
      </w: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АМАНДМАН</w:t>
      </w:r>
      <w:r>
        <w:rPr>
          <w:sz w:val="24"/>
          <w:szCs w:val="24"/>
          <w:lang w:val="sr-Latn-RS"/>
        </w:rPr>
        <w:t xml:space="preserve"> XIII</w:t>
      </w: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</w:p>
    <w:p w:rsidR="009B5F35" w:rsidRDefault="009B5F35" w:rsidP="009B5F3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У члану 24. став 1. запета и речи: „као и да наведе број дозволе на основу које је посао извршен“ бришу се.</w:t>
      </w:r>
    </w:p>
    <w:p w:rsidR="009B5F35" w:rsidRDefault="009B5F35" w:rsidP="009B5F3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У ставу 3. запета и реч: „увозник“ бришу се.</w:t>
      </w:r>
    </w:p>
    <w:p w:rsidR="009B5F35" w:rsidRDefault="009B5F35" w:rsidP="009B5F35">
      <w:pPr>
        <w:rPr>
          <w:sz w:val="24"/>
          <w:szCs w:val="24"/>
          <w:lang w:val="sr-Cyrl-RS"/>
        </w:rPr>
      </w:pP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 б р а з л о ж е њ е</w:t>
      </w: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</w:p>
    <w:p w:rsidR="009B5F35" w:rsidRDefault="009B5F35" w:rsidP="009B5F35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ab/>
        <w:t>Предложеним амандманом усклађује се члан 24. Предлога закона са решењем предложеним у амандману на назив Предлога закона. Амандман се предлаже из истих разлога наведених у образложењу амандмана на назив Предлога закона.</w:t>
      </w: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АМАНДМАН</w:t>
      </w:r>
      <w:r>
        <w:rPr>
          <w:sz w:val="24"/>
          <w:szCs w:val="24"/>
          <w:lang w:val="sr-Latn-RS"/>
        </w:rPr>
        <w:t xml:space="preserve"> XIV</w:t>
      </w:r>
    </w:p>
    <w:p w:rsidR="009B5F35" w:rsidRDefault="009B5F35" w:rsidP="009B5F35">
      <w:pPr>
        <w:rPr>
          <w:sz w:val="24"/>
          <w:szCs w:val="24"/>
          <w:lang w:val="sr-Cyrl-RS"/>
        </w:rPr>
      </w:pPr>
    </w:p>
    <w:p w:rsidR="009B5F35" w:rsidRDefault="009B5F35" w:rsidP="009B5F3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У члану 25. став 5. запета и речи: „уз захтев за издавање дозволе“ бришу се.</w:t>
      </w:r>
      <w:r>
        <w:rPr>
          <w:sz w:val="24"/>
          <w:szCs w:val="24"/>
          <w:lang w:val="sr-Cyrl-RS"/>
        </w:rPr>
        <w:tab/>
      </w: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 б р а з л о ж е њ е</w:t>
      </w: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</w:p>
    <w:p w:rsidR="009B5F35" w:rsidRDefault="009B5F35" w:rsidP="009B5F3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Предложеним амандманом усклађује се члан 25. Предлога закона са решењем предложеним у амандману на назив Предлога закона. Амандман се предлаже из истих разлога наведених у образложењу амандмана на назив Предлога закона.</w:t>
      </w: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</w:p>
    <w:p w:rsidR="009B5F35" w:rsidRDefault="009B5F35" w:rsidP="009B5F35">
      <w:pPr>
        <w:jc w:val="center"/>
        <w:rPr>
          <w:sz w:val="24"/>
          <w:szCs w:val="24"/>
          <w:lang w:val="sr-Latn-RS"/>
        </w:rPr>
      </w:pPr>
    </w:p>
    <w:p w:rsidR="009B5F35" w:rsidRDefault="009B5F35" w:rsidP="009B5F35">
      <w:pPr>
        <w:jc w:val="center"/>
        <w:rPr>
          <w:sz w:val="24"/>
          <w:szCs w:val="24"/>
          <w:lang w:val="sr-Latn-RS"/>
        </w:rPr>
      </w:pPr>
    </w:p>
    <w:p w:rsidR="009B5F35" w:rsidRDefault="009B5F35" w:rsidP="009B5F35">
      <w:pPr>
        <w:jc w:val="center"/>
        <w:rPr>
          <w:sz w:val="24"/>
          <w:szCs w:val="24"/>
          <w:lang w:val="sr-Latn-RS"/>
        </w:rPr>
      </w:pP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АМАНДМАН</w:t>
      </w:r>
      <w:r>
        <w:rPr>
          <w:sz w:val="24"/>
          <w:szCs w:val="24"/>
          <w:lang w:val="sr-Latn-RS"/>
        </w:rPr>
        <w:t xml:space="preserve"> XV</w:t>
      </w:r>
    </w:p>
    <w:p w:rsidR="009B5F35" w:rsidRPr="00133E21" w:rsidRDefault="009B5F35" w:rsidP="009B5F35">
      <w:pPr>
        <w:jc w:val="center"/>
        <w:rPr>
          <w:sz w:val="24"/>
          <w:szCs w:val="24"/>
          <w:lang w:val="sr-Cyrl-RS"/>
        </w:rPr>
      </w:pPr>
    </w:p>
    <w:p w:rsidR="009B5F35" w:rsidRDefault="009B5F35" w:rsidP="009B5F3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У члану 26. став 3. речи: „и увоза“ бришу се.</w:t>
      </w:r>
    </w:p>
    <w:p w:rsidR="009B5F35" w:rsidRDefault="009B5F35" w:rsidP="009B5F35">
      <w:pPr>
        <w:rPr>
          <w:sz w:val="24"/>
          <w:szCs w:val="24"/>
          <w:lang w:val="sr-Cyrl-RS"/>
        </w:rPr>
      </w:pP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>О б р а з л о ж е њ е</w:t>
      </w: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</w:p>
    <w:p w:rsidR="009B5F35" w:rsidRDefault="009B5F35" w:rsidP="009B5F3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Предложеним амандманом усклађује се члан 26. Предлога закона са решењем предложеним у амандману на назив Предлога закона. Амандман се предлаже из истих разлога наведених у образложењу амандмана на назив Предлога закона.</w:t>
      </w: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АМАНДМАН</w:t>
      </w:r>
      <w:r>
        <w:rPr>
          <w:sz w:val="24"/>
          <w:szCs w:val="24"/>
          <w:lang w:val="sr-Latn-RS"/>
        </w:rPr>
        <w:t xml:space="preserve"> XVI</w:t>
      </w: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</w:p>
    <w:p w:rsidR="009B5F35" w:rsidRDefault="009B5F35" w:rsidP="009B5F3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 xml:space="preserve">У члану 29. став 1. тачка 5) запета и речи: „односно увози“ бришу се. </w:t>
      </w:r>
    </w:p>
    <w:p w:rsidR="009B5F35" w:rsidRPr="00AD7F73" w:rsidRDefault="009B5F35" w:rsidP="009B5F3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У ставу 3. запета и речи: „односно увоза“ бришу се.</w:t>
      </w:r>
    </w:p>
    <w:p w:rsidR="009B5F35" w:rsidRPr="00133E21" w:rsidRDefault="009B5F35" w:rsidP="009B5F35">
      <w:pPr>
        <w:rPr>
          <w:sz w:val="24"/>
          <w:szCs w:val="24"/>
          <w:lang w:val="sr-Cyrl-RS"/>
        </w:rPr>
      </w:pP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 б р а з л о ж е њ е</w:t>
      </w: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</w:p>
    <w:p w:rsidR="009B5F35" w:rsidRDefault="009B5F35" w:rsidP="009B5F3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Предложеним амандманом усклађује се члан 29. Предлога закона са решењем предложеним у амандману на назив Предлога закона. Амандман се предлаже из истих разлога наведених у образложењу амандмана на назив Предлога закона.</w:t>
      </w:r>
    </w:p>
    <w:p w:rsidR="009B5F35" w:rsidRDefault="009B5F35" w:rsidP="009B5F35">
      <w:pPr>
        <w:rPr>
          <w:sz w:val="24"/>
          <w:szCs w:val="24"/>
          <w:lang w:val="sr-Cyrl-RS"/>
        </w:rPr>
      </w:pPr>
    </w:p>
    <w:p w:rsidR="009B5F35" w:rsidRDefault="009B5F35" w:rsidP="009B5F35">
      <w:pPr>
        <w:rPr>
          <w:sz w:val="24"/>
          <w:szCs w:val="24"/>
          <w:lang w:val="sr-Cyrl-RS"/>
        </w:rPr>
      </w:pPr>
    </w:p>
    <w:p w:rsidR="009B5F35" w:rsidRDefault="009B5F35" w:rsidP="009B5F35">
      <w:pPr>
        <w:rPr>
          <w:sz w:val="24"/>
          <w:szCs w:val="24"/>
          <w:lang w:val="sr-Cyrl-RS"/>
        </w:rPr>
      </w:pPr>
    </w:p>
    <w:p w:rsidR="009B5F35" w:rsidRDefault="009B5F35" w:rsidP="009B5F35">
      <w:pPr>
        <w:rPr>
          <w:sz w:val="24"/>
          <w:szCs w:val="24"/>
          <w:lang w:val="sr-Cyrl-RS"/>
        </w:rPr>
      </w:pPr>
    </w:p>
    <w:p w:rsidR="009B5F35" w:rsidRDefault="009B5F35" w:rsidP="009B5F35">
      <w:pPr>
        <w:rPr>
          <w:sz w:val="24"/>
          <w:szCs w:val="24"/>
          <w:lang w:val="sr-Cyrl-RS"/>
        </w:rPr>
      </w:pPr>
    </w:p>
    <w:p w:rsidR="009B5F35" w:rsidRDefault="009B5F35" w:rsidP="009B5F35">
      <w:pPr>
        <w:rPr>
          <w:sz w:val="24"/>
          <w:szCs w:val="24"/>
          <w:lang w:val="sr-Cyrl-RS"/>
        </w:rPr>
      </w:pPr>
    </w:p>
    <w:p w:rsidR="009B5F35" w:rsidRDefault="009B5F35" w:rsidP="009B5F35">
      <w:pPr>
        <w:tabs>
          <w:tab w:val="left" w:pos="7938"/>
        </w:tabs>
        <w:jc w:val="righ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ПРЕДСЕДНИК ОДБОРА</w:t>
      </w:r>
    </w:p>
    <w:p w:rsidR="009B5F35" w:rsidRDefault="009B5F35" w:rsidP="009B5F3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др Александра Томић</w:t>
      </w:r>
    </w:p>
    <w:p w:rsidR="009B5F35" w:rsidRPr="00705867" w:rsidRDefault="009B5F35" w:rsidP="009B5F3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</w:p>
    <w:p w:rsidR="009B5F35" w:rsidRDefault="009B5F35" w:rsidP="009B5F35">
      <w:pPr>
        <w:jc w:val="center"/>
        <w:rPr>
          <w:sz w:val="24"/>
          <w:szCs w:val="24"/>
          <w:lang w:val="sr-Cyrl-RS"/>
        </w:rPr>
      </w:pPr>
    </w:p>
    <w:p w:rsidR="009B5F35" w:rsidRDefault="009B5F35" w:rsidP="009B5F35">
      <w:pPr>
        <w:rPr>
          <w:sz w:val="24"/>
          <w:szCs w:val="24"/>
          <w:lang w:val="sr-Cyrl-RS"/>
        </w:rPr>
      </w:pPr>
    </w:p>
    <w:p w:rsidR="009B5F35" w:rsidRDefault="009B5F35" w:rsidP="009B5F35">
      <w:pPr>
        <w:rPr>
          <w:sz w:val="24"/>
          <w:szCs w:val="24"/>
          <w:lang w:val="sr-Cyrl-RS"/>
        </w:rPr>
      </w:pPr>
    </w:p>
    <w:p w:rsidR="009B5F35" w:rsidRPr="003F1037" w:rsidRDefault="009B5F35" w:rsidP="009B5F35">
      <w:pPr>
        <w:rPr>
          <w:sz w:val="24"/>
          <w:szCs w:val="24"/>
          <w:lang w:val="sr-Cyrl-RS"/>
        </w:rPr>
      </w:pPr>
    </w:p>
    <w:p w:rsidR="009B5F35" w:rsidRDefault="009B5F35" w:rsidP="009B5F35">
      <w:pPr>
        <w:rPr>
          <w:sz w:val="24"/>
          <w:szCs w:val="24"/>
          <w:lang w:val="sr-Cyrl-RS"/>
        </w:rPr>
      </w:pPr>
    </w:p>
    <w:p w:rsidR="009B5F35" w:rsidRPr="003F1037" w:rsidRDefault="009B5F35" w:rsidP="009B5F35">
      <w:pPr>
        <w:rPr>
          <w:sz w:val="24"/>
          <w:szCs w:val="24"/>
          <w:lang w:val="sr-Cyrl-RS"/>
        </w:rPr>
      </w:pPr>
    </w:p>
    <w:p w:rsidR="009B5F35" w:rsidRDefault="009B5F35" w:rsidP="009B5F35">
      <w:pPr>
        <w:rPr>
          <w:sz w:val="24"/>
          <w:szCs w:val="24"/>
          <w:lang w:val="sr-Cyrl-RS"/>
        </w:rPr>
      </w:pPr>
    </w:p>
    <w:p w:rsidR="009B5F35" w:rsidRPr="003F1037" w:rsidRDefault="009B5F35" w:rsidP="009B5F35">
      <w:pPr>
        <w:rPr>
          <w:sz w:val="24"/>
          <w:szCs w:val="24"/>
          <w:lang w:val="sr-Cyrl-RS"/>
        </w:rPr>
      </w:pPr>
    </w:p>
    <w:p w:rsidR="009B5F35" w:rsidRDefault="009B5F35" w:rsidP="009B5F35">
      <w:pPr>
        <w:rPr>
          <w:sz w:val="24"/>
          <w:szCs w:val="24"/>
          <w:lang w:val="sr-Cyrl-RS"/>
        </w:rPr>
      </w:pPr>
    </w:p>
    <w:p w:rsidR="009B5F35" w:rsidRDefault="009B5F35" w:rsidP="009B5F35">
      <w:pPr>
        <w:rPr>
          <w:sz w:val="24"/>
          <w:szCs w:val="24"/>
          <w:lang w:val="sr-Cyrl-RS"/>
        </w:rPr>
      </w:pPr>
    </w:p>
    <w:p w:rsidR="009B5F35" w:rsidRDefault="009B5F35" w:rsidP="009B5F35">
      <w:pPr>
        <w:rPr>
          <w:sz w:val="24"/>
          <w:szCs w:val="24"/>
          <w:lang w:val="sr-Cyrl-RS"/>
        </w:rPr>
      </w:pPr>
    </w:p>
    <w:p w:rsidR="009B5F35" w:rsidRDefault="009B5F35" w:rsidP="009B5F3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</w:p>
    <w:p w:rsidR="00031CD2" w:rsidRDefault="00031CD2"/>
    <w:sectPr w:rsidR="00031CD2" w:rsidSect="004B45E5">
      <w:pgSz w:w="11907" w:h="16840" w:code="9"/>
      <w:pgMar w:top="1418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35"/>
    <w:rsid w:val="000171DD"/>
    <w:rsid w:val="000203F8"/>
    <w:rsid w:val="000222C2"/>
    <w:rsid w:val="000244E1"/>
    <w:rsid w:val="00024A42"/>
    <w:rsid w:val="00025631"/>
    <w:rsid w:val="00026864"/>
    <w:rsid w:val="00031CD2"/>
    <w:rsid w:val="000333CA"/>
    <w:rsid w:val="00036497"/>
    <w:rsid w:val="0004037D"/>
    <w:rsid w:val="000439D5"/>
    <w:rsid w:val="00053A82"/>
    <w:rsid w:val="00054F18"/>
    <w:rsid w:val="00056503"/>
    <w:rsid w:val="000573FE"/>
    <w:rsid w:val="000619F7"/>
    <w:rsid w:val="00061B74"/>
    <w:rsid w:val="00062CBB"/>
    <w:rsid w:val="000701DC"/>
    <w:rsid w:val="0007239F"/>
    <w:rsid w:val="00072D94"/>
    <w:rsid w:val="0007559D"/>
    <w:rsid w:val="00076C86"/>
    <w:rsid w:val="00080DE5"/>
    <w:rsid w:val="00081508"/>
    <w:rsid w:val="00085502"/>
    <w:rsid w:val="00086360"/>
    <w:rsid w:val="00094ACC"/>
    <w:rsid w:val="00095D28"/>
    <w:rsid w:val="000A29E7"/>
    <w:rsid w:val="000A35EE"/>
    <w:rsid w:val="000C07FC"/>
    <w:rsid w:val="000C460C"/>
    <w:rsid w:val="000D0EC1"/>
    <w:rsid w:val="000D160A"/>
    <w:rsid w:val="000D50CD"/>
    <w:rsid w:val="000E26BB"/>
    <w:rsid w:val="000E39D0"/>
    <w:rsid w:val="000F2CB4"/>
    <w:rsid w:val="000F7A10"/>
    <w:rsid w:val="00110197"/>
    <w:rsid w:val="001124E6"/>
    <w:rsid w:val="00113C1F"/>
    <w:rsid w:val="00123588"/>
    <w:rsid w:val="001243DC"/>
    <w:rsid w:val="001257F1"/>
    <w:rsid w:val="001309C3"/>
    <w:rsid w:val="00140B0E"/>
    <w:rsid w:val="001421DB"/>
    <w:rsid w:val="001557E6"/>
    <w:rsid w:val="00155F3A"/>
    <w:rsid w:val="00156DA1"/>
    <w:rsid w:val="00156F33"/>
    <w:rsid w:val="001573E5"/>
    <w:rsid w:val="00161603"/>
    <w:rsid w:val="00170902"/>
    <w:rsid w:val="00180006"/>
    <w:rsid w:val="00186CEB"/>
    <w:rsid w:val="00187E43"/>
    <w:rsid w:val="00191227"/>
    <w:rsid w:val="00195336"/>
    <w:rsid w:val="00196606"/>
    <w:rsid w:val="001968CB"/>
    <w:rsid w:val="001A01A4"/>
    <w:rsid w:val="001A29FC"/>
    <w:rsid w:val="001A4081"/>
    <w:rsid w:val="001A4EE4"/>
    <w:rsid w:val="001B1BFB"/>
    <w:rsid w:val="001B3110"/>
    <w:rsid w:val="001B3CB0"/>
    <w:rsid w:val="001B59E7"/>
    <w:rsid w:val="001C5509"/>
    <w:rsid w:val="001D05EC"/>
    <w:rsid w:val="001D116E"/>
    <w:rsid w:val="001D4652"/>
    <w:rsid w:val="001D5880"/>
    <w:rsid w:val="001D7252"/>
    <w:rsid w:val="001D7355"/>
    <w:rsid w:val="001E1557"/>
    <w:rsid w:val="001E7920"/>
    <w:rsid w:val="001E7F63"/>
    <w:rsid w:val="001F0D7D"/>
    <w:rsid w:val="002003C3"/>
    <w:rsid w:val="002013B1"/>
    <w:rsid w:val="0020176E"/>
    <w:rsid w:val="00204DDA"/>
    <w:rsid w:val="002127AE"/>
    <w:rsid w:val="0021425B"/>
    <w:rsid w:val="002177A9"/>
    <w:rsid w:val="0022033C"/>
    <w:rsid w:val="002273D1"/>
    <w:rsid w:val="00230C2B"/>
    <w:rsid w:val="00235195"/>
    <w:rsid w:val="0023695F"/>
    <w:rsid w:val="002414F6"/>
    <w:rsid w:val="002437EF"/>
    <w:rsid w:val="0025181F"/>
    <w:rsid w:val="0026142F"/>
    <w:rsid w:val="0026412C"/>
    <w:rsid w:val="002656F0"/>
    <w:rsid w:val="002731A1"/>
    <w:rsid w:val="00277A5B"/>
    <w:rsid w:val="002816A5"/>
    <w:rsid w:val="00287AB5"/>
    <w:rsid w:val="002968F9"/>
    <w:rsid w:val="00297D7D"/>
    <w:rsid w:val="002B13C7"/>
    <w:rsid w:val="002B595D"/>
    <w:rsid w:val="002C4384"/>
    <w:rsid w:val="002D1325"/>
    <w:rsid w:val="002D2C40"/>
    <w:rsid w:val="002D7859"/>
    <w:rsid w:val="002E564B"/>
    <w:rsid w:val="002E6E81"/>
    <w:rsid w:val="002F6D00"/>
    <w:rsid w:val="00302ACE"/>
    <w:rsid w:val="00312540"/>
    <w:rsid w:val="00312973"/>
    <w:rsid w:val="003136BC"/>
    <w:rsid w:val="00317596"/>
    <w:rsid w:val="00323DD0"/>
    <w:rsid w:val="00324F84"/>
    <w:rsid w:val="003253B9"/>
    <w:rsid w:val="003275E5"/>
    <w:rsid w:val="00332C19"/>
    <w:rsid w:val="00346A13"/>
    <w:rsid w:val="00362B73"/>
    <w:rsid w:val="003635F6"/>
    <w:rsid w:val="00364F8B"/>
    <w:rsid w:val="00370B08"/>
    <w:rsid w:val="00374968"/>
    <w:rsid w:val="00383583"/>
    <w:rsid w:val="00387A69"/>
    <w:rsid w:val="003912B4"/>
    <w:rsid w:val="0039206E"/>
    <w:rsid w:val="00397A9B"/>
    <w:rsid w:val="003B02DE"/>
    <w:rsid w:val="003C244C"/>
    <w:rsid w:val="003D1D2B"/>
    <w:rsid w:val="003E41CE"/>
    <w:rsid w:val="003E47E8"/>
    <w:rsid w:val="003F4AD3"/>
    <w:rsid w:val="003F5D04"/>
    <w:rsid w:val="004012AA"/>
    <w:rsid w:val="0040574C"/>
    <w:rsid w:val="00405FD8"/>
    <w:rsid w:val="00406F3F"/>
    <w:rsid w:val="00421016"/>
    <w:rsid w:val="004257E5"/>
    <w:rsid w:val="00430A86"/>
    <w:rsid w:val="00434A8C"/>
    <w:rsid w:val="00435C69"/>
    <w:rsid w:val="00441C1F"/>
    <w:rsid w:val="00446584"/>
    <w:rsid w:val="00450DB2"/>
    <w:rsid w:val="00455FA1"/>
    <w:rsid w:val="00457AAD"/>
    <w:rsid w:val="004607D7"/>
    <w:rsid w:val="004609A7"/>
    <w:rsid w:val="004711F2"/>
    <w:rsid w:val="00472C45"/>
    <w:rsid w:val="00473E03"/>
    <w:rsid w:val="00476170"/>
    <w:rsid w:val="00476C98"/>
    <w:rsid w:val="00481E16"/>
    <w:rsid w:val="00487C63"/>
    <w:rsid w:val="0049147A"/>
    <w:rsid w:val="004916CF"/>
    <w:rsid w:val="00492A87"/>
    <w:rsid w:val="004951A5"/>
    <w:rsid w:val="00496177"/>
    <w:rsid w:val="00496996"/>
    <w:rsid w:val="00496E8F"/>
    <w:rsid w:val="00496FFF"/>
    <w:rsid w:val="004B45E5"/>
    <w:rsid w:val="004B6F15"/>
    <w:rsid w:val="004C0356"/>
    <w:rsid w:val="004C0407"/>
    <w:rsid w:val="004C3A29"/>
    <w:rsid w:val="004D3A9A"/>
    <w:rsid w:val="004E4A66"/>
    <w:rsid w:val="004F1464"/>
    <w:rsid w:val="004F2E70"/>
    <w:rsid w:val="004F355B"/>
    <w:rsid w:val="004F3BA5"/>
    <w:rsid w:val="004F4E74"/>
    <w:rsid w:val="004F737A"/>
    <w:rsid w:val="004F7A37"/>
    <w:rsid w:val="00504BDA"/>
    <w:rsid w:val="005050C7"/>
    <w:rsid w:val="00505F85"/>
    <w:rsid w:val="0050665D"/>
    <w:rsid w:val="00522152"/>
    <w:rsid w:val="00523313"/>
    <w:rsid w:val="005234B9"/>
    <w:rsid w:val="0052457E"/>
    <w:rsid w:val="005263B3"/>
    <w:rsid w:val="00540332"/>
    <w:rsid w:val="00541473"/>
    <w:rsid w:val="0054544F"/>
    <w:rsid w:val="00555D43"/>
    <w:rsid w:val="00572D5C"/>
    <w:rsid w:val="00573159"/>
    <w:rsid w:val="00583BEA"/>
    <w:rsid w:val="00585C62"/>
    <w:rsid w:val="005877ED"/>
    <w:rsid w:val="00590B94"/>
    <w:rsid w:val="00592DD4"/>
    <w:rsid w:val="00594705"/>
    <w:rsid w:val="00595BB6"/>
    <w:rsid w:val="005A149E"/>
    <w:rsid w:val="005A22F5"/>
    <w:rsid w:val="005A68C7"/>
    <w:rsid w:val="005B02F1"/>
    <w:rsid w:val="005B037C"/>
    <w:rsid w:val="005B54F5"/>
    <w:rsid w:val="005C5B59"/>
    <w:rsid w:val="005D1606"/>
    <w:rsid w:val="005E332B"/>
    <w:rsid w:val="005E6BFA"/>
    <w:rsid w:val="005F2D03"/>
    <w:rsid w:val="005F42F1"/>
    <w:rsid w:val="005F4CC4"/>
    <w:rsid w:val="005F6622"/>
    <w:rsid w:val="005F7462"/>
    <w:rsid w:val="005F776F"/>
    <w:rsid w:val="00602433"/>
    <w:rsid w:val="00603ECA"/>
    <w:rsid w:val="00614399"/>
    <w:rsid w:val="00614687"/>
    <w:rsid w:val="00614CCB"/>
    <w:rsid w:val="0061760F"/>
    <w:rsid w:val="006276E6"/>
    <w:rsid w:val="00627D9E"/>
    <w:rsid w:val="00640F92"/>
    <w:rsid w:val="006466D1"/>
    <w:rsid w:val="00655B05"/>
    <w:rsid w:val="00665D92"/>
    <w:rsid w:val="006771F9"/>
    <w:rsid w:val="00677F92"/>
    <w:rsid w:val="006840A5"/>
    <w:rsid w:val="006849A8"/>
    <w:rsid w:val="00684CDC"/>
    <w:rsid w:val="00686582"/>
    <w:rsid w:val="00690473"/>
    <w:rsid w:val="00691009"/>
    <w:rsid w:val="0069226E"/>
    <w:rsid w:val="00692C91"/>
    <w:rsid w:val="006B1EA8"/>
    <w:rsid w:val="006B36D9"/>
    <w:rsid w:val="006C508D"/>
    <w:rsid w:val="006D30CD"/>
    <w:rsid w:val="006E1596"/>
    <w:rsid w:val="006E22EC"/>
    <w:rsid w:val="006E475A"/>
    <w:rsid w:val="006E63F8"/>
    <w:rsid w:val="006E6E29"/>
    <w:rsid w:val="006F7B7F"/>
    <w:rsid w:val="00700186"/>
    <w:rsid w:val="00700C18"/>
    <w:rsid w:val="0071098B"/>
    <w:rsid w:val="00711AEA"/>
    <w:rsid w:val="00711BF8"/>
    <w:rsid w:val="0071488D"/>
    <w:rsid w:val="007278CD"/>
    <w:rsid w:val="00730CBF"/>
    <w:rsid w:val="00731E71"/>
    <w:rsid w:val="007402DD"/>
    <w:rsid w:val="007542AD"/>
    <w:rsid w:val="0077104E"/>
    <w:rsid w:val="00774E0B"/>
    <w:rsid w:val="00777A05"/>
    <w:rsid w:val="00790D97"/>
    <w:rsid w:val="0079259E"/>
    <w:rsid w:val="0079549E"/>
    <w:rsid w:val="0079711C"/>
    <w:rsid w:val="007975B3"/>
    <w:rsid w:val="007A2967"/>
    <w:rsid w:val="007A5A6E"/>
    <w:rsid w:val="007B0022"/>
    <w:rsid w:val="007B0848"/>
    <w:rsid w:val="007B3F77"/>
    <w:rsid w:val="007B6912"/>
    <w:rsid w:val="007C1AFF"/>
    <w:rsid w:val="007C5D7B"/>
    <w:rsid w:val="007C7522"/>
    <w:rsid w:val="007C7F29"/>
    <w:rsid w:val="007D2A67"/>
    <w:rsid w:val="007D4887"/>
    <w:rsid w:val="007D53EC"/>
    <w:rsid w:val="007D5B65"/>
    <w:rsid w:val="007D6750"/>
    <w:rsid w:val="007D6F90"/>
    <w:rsid w:val="007E0036"/>
    <w:rsid w:val="007E0697"/>
    <w:rsid w:val="007E0A8A"/>
    <w:rsid w:val="007E520F"/>
    <w:rsid w:val="007E7685"/>
    <w:rsid w:val="007F0618"/>
    <w:rsid w:val="007F2FF2"/>
    <w:rsid w:val="00801841"/>
    <w:rsid w:val="00801A6F"/>
    <w:rsid w:val="0080227E"/>
    <w:rsid w:val="008022AE"/>
    <w:rsid w:val="00806A34"/>
    <w:rsid w:val="0081750F"/>
    <w:rsid w:val="008224E2"/>
    <w:rsid w:val="0083041C"/>
    <w:rsid w:val="0083251E"/>
    <w:rsid w:val="008361F9"/>
    <w:rsid w:val="00837412"/>
    <w:rsid w:val="0084710D"/>
    <w:rsid w:val="00860864"/>
    <w:rsid w:val="00870786"/>
    <w:rsid w:val="008714BC"/>
    <w:rsid w:val="00880CE3"/>
    <w:rsid w:val="008821AF"/>
    <w:rsid w:val="0088266C"/>
    <w:rsid w:val="00882ABB"/>
    <w:rsid w:val="0089407D"/>
    <w:rsid w:val="008974C2"/>
    <w:rsid w:val="008A2C73"/>
    <w:rsid w:val="008A30C9"/>
    <w:rsid w:val="008A3C12"/>
    <w:rsid w:val="008A498C"/>
    <w:rsid w:val="008A5375"/>
    <w:rsid w:val="008A68B0"/>
    <w:rsid w:val="008B3AC0"/>
    <w:rsid w:val="008B44E7"/>
    <w:rsid w:val="008B4C26"/>
    <w:rsid w:val="008B6DF2"/>
    <w:rsid w:val="008C271F"/>
    <w:rsid w:val="008C574F"/>
    <w:rsid w:val="008D18A0"/>
    <w:rsid w:val="008E0ABC"/>
    <w:rsid w:val="008E1A3D"/>
    <w:rsid w:val="008E4AAF"/>
    <w:rsid w:val="008E69AE"/>
    <w:rsid w:val="008F4C56"/>
    <w:rsid w:val="009006FA"/>
    <w:rsid w:val="009151B3"/>
    <w:rsid w:val="0091559B"/>
    <w:rsid w:val="0092138C"/>
    <w:rsid w:val="0092566C"/>
    <w:rsid w:val="00935C5A"/>
    <w:rsid w:val="0093661A"/>
    <w:rsid w:val="009415BC"/>
    <w:rsid w:val="0094377D"/>
    <w:rsid w:val="009440A4"/>
    <w:rsid w:val="009445E4"/>
    <w:rsid w:val="00947DFB"/>
    <w:rsid w:val="009501DB"/>
    <w:rsid w:val="00950D79"/>
    <w:rsid w:val="009652EB"/>
    <w:rsid w:val="00965C01"/>
    <w:rsid w:val="00967082"/>
    <w:rsid w:val="00970200"/>
    <w:rsid w:val="009803F6"/>
    <w:rsid w:val="00982155"/>
    <w:rsid w:val="00982809"/>
    <w:rsid w:val="00991EAE"/>
    <w:rsid w:val="009936D1"/>
    <w:rsid w:val="00993CA9"/>
    <w:rsid w:val="00995D60"/>
    <w:rsid w:val="009A07D5"/>
    <w:rsid w:val="009A535A"/>
    <w:rsid w:val="009B4531"/>
    <w:rsid w:val="009B5F35"/>
    <w:rsid w:val="009C270F"/>
    <w:rsid w:val="009C3B21"/>
    <w:rsid w:val="009C4FF0"/>
    <w:rsid w:val="009D0EBA"/>
    <w:rsid w:val="009D11A0"/>
    <w:rsid w:val="009D4918"/>
    <w:rsid w:val="009D7BBD"/>
    <w:rsid w:val="009E0B33"/>
    <w:rsid w:val="009E1793"/>
    <w:rsid w:val="009E28E7"/>
    <w:rsid w:val="009E628E"/>
    <w:rsid w:val="009E7FEB"/>
    <w:rsid w:val="009F5F2F"/>
    <w:rsid w:val="00A07EAC"/>
    <w:rsid w:val="00A11863"/>
    <w:rsid w:val="00A1355C"/>
    <w:rsid w:val="00A23C70"/>
    <w:rsid w:val="00A2747A"/>
    <w:rsid w:val="00A27528"/>
    <w:rsid w:val="00A30F2D"/>
    <w:rsid w:val="00A33853"/>
    <w:rsid w:val="00A36BA0"/>
    <w:rsid w:val="00A370FC"/>
    <w:rsid w:val="00A3725D"/>
    <w:rsid w:val="00A4376F"/>
    <w:rsid w:val="00A4727D"/>
    <w:rsid w:val="00A53063"/>
    <w:rsid w:val="00A559E0"/>
    <w:rsid w:val="00A62D03"/>
    <w:rsid w:val="00A65D75"/>
    <w:rsid w:val="00A661D7"/>
    <w:rsid w:val="00A948E5"/>
    <w:rsid w:val="00AA1E0D"/>
    <w:rsid w:val="00AA225B"/>
    <w:rsid w:val="00AA6680"/>
    <w:rsid w:val="00AA6B28"/>
    <w:rsid w:val="00AA722D"/>
    <w:rsid w:val="00AB0C06"/>
    <w:rsid w:val="00AB26AF"/>
    <w:rsid w:val="00AB4238"/>
    <w:rsid w:val="00AB4CC2"/>
    <w:rsid w:val="00AB593D"/>
    <w:rsid w:val="00AB6499"/>
    <w:rsid w:val="00AB6E64"/>
    <w:rsid w:val="00AB7083"/>
    <w:rsid w:val="00AC01B3"/>
    <w:rsid w:val="00AC69A1"/>
    <w:rsid w:val="00AD40BC"/>
    <w:rsid w:val="00AE5814"/>
    <w:rsid w:val="00AE71DB"/>
    <w:rsid w:val="00B05C0E"/>
    <w:rsid w:val="00B10C7A"/>
    <w:rsid w:val="00B262FB"/>
    <w:rsid w:val="00B3118F"/>
    <w:rsid w:val="00B32850"/>
    <w:rsid w:val="00B33739"/>
    <w:rsid w:val="00B33EA2"/>
    <w:rsid w:val="00B40C11"/>
    <w:rsid w:val="00B40DF5"/>
    <w:rsid w:val="00B43E5F"/>
    <w:rsid w:val="00B46469"/>
    <w:rsid w:val="00B5080D"/>
    <w:rsid w:val="00B5647D"/>
    <w:rsid w:val="00B57236"/>
    <w:rsid w:val="00B57AFA"/>
    <w:rsid w:val="00B65A3F"/>
    <w:rsid w:val="00B948E3"/>
    <w:rsid w:val="00B973F1"/>
    <w:rsid w:val="00BA0283"/>
    <w:rsid w:val="00BA11BC"/>
    <w:rsid w:val="00BA1506"/>
    <w:rsid w:val="00BA481A"/>
    <w:rsid w:val="00BA4D97"/>
    <w:rsid w:val="00BB6586"/>
    <w:rsid w:val="00BC20C3"/>
    <w:rsid w:val="00BC21ED"/>
    <w:rsid w:val="00BC40A4"/>
    <w:rsid w:val="00BC40EF"/>
    <w:rsid w:val="00BC7A93"/>
    <w:rsid w:val="00BD219A"/>
    <w:rsid w:val="00BD6D80"/>
    <w:rsid w:val="00BD7BA5"/>
    <w:rsid w:val="00BE4CF2"/>
    <w:rsid w:val="00BE52FE"/>
    <w:rsid w:val="00BF2323"/>
    <w:rsid w:val="00BF25FF"/>
    <w:rsid w:val="00C0360E"/>
    <w:rsid w:val="00C12727"/>
    <w:rsid w:val="00C13812"/>
    <w:rsid w:val="00C22DF0"/>
    <w:rsid w:val="00C237D2"/>
    <w:rsid w:val="00C26007"/>
    <w:rsid w:val="00C34D23"/>
    <w:rsid w:val="00C41437"/>
    <w:rsid w:val="00C42BCD"/>
    <w:rsid w:val="00C43AF8"/>
    <w:rsid w:val="00C5027F"/>
    <w:rsid w:val="00C5165B"/>
    <w:rsid w:val="00C541C8"/>
    <w:rsid w:val="00C56F26"/>
    <w:rsid w:val="00C57A4A"/>
    <w:rsid w:val="00C7255D"/>
    <w:rsid w:val="00C76A1A"/>
    <w:rsid w:val="00C824A4"/>
    <w:rsid w:val="00C830C5"/>
    <w:rsid w:val="00C925D9"/>
    <w:rsid w:val="00C93AE2"/>
    <w:rsid w:val="00C93B6B"/>
    <w:rsid w:val="00C9492A"/>
    <w:rsid w:val="00CA2667"/>
    <w:rsid w:val="00CA6C94"/>
    <w:rsid w:val="00CA71B6"/>
    <w:rsid w:val="00CB0FC6"/>
    <w:rsid w:val="00CB3A38"/>
    <w:rsid w:val="00CB5468"/>
    <w:rsid w:val="00CC2279"/>
    <w:rsid w:val="00CD4B0E"/>
    <w:rsid w:val="00CD50A4"/>
    <w:rsid w:val="00CD5966"/>
    <w:rsid w:val="00CE0063"/>
    <w:rsid w:val="00CE1484"/>
    <w:rsid w:val="00CE290C"/>
    <w:rsid w:val="00CF1219"/>
    <w:rsid w:val="00CF303F"/>
    <w:rsid w:val="00D024AD"/>
    <w:rsid w:val="00D030F6"/>
    <w:rsid w:val="00D076D7"/>
    <w:rsid w:val="00D10DCE"/>
    <w:rsid w:val="00D10EF8"/>
    <w:rsid w:val="00D128BF"/>
    <w:rsid w:val="00D13E3B"/>
    <w:rsid w:val="00D14BEC"/>
    <w:rsid w:val="00D24149"/>
    <w:rsid w:val="00D24694"/>
    <w:rsid w:val="00D4149F"/>
    <w:rsid w:val="00D4452C"/>
    <w:rsid w:val="00D521D7"/>
    <w:rsid w:val="00D567A7"/>
    <w:rsid w:val="00D57455"/>
    <w:rsid w:val="00D61BC8"/>
    <w:rsid w:val="00D74CE6"/>
    <w:rsid w:val="00D778C5"/>
    <w:rsid w:val="00D77F41"/>
    <w:rsid w:val="00D81701"/>
    <w:rsid w:val="00D85C75"/>
    <w:rsid w:val="00DA216C"/>
    <w:rsid w:val="00DA71F7"/>
    <w:rsid w:val="00DB1D50"/>
    <w:rsid w:val="00DB4EAA"/>
    <w:rsid w:val="00DB5738"/>
    <w:rsid w:val="00DC3361"/>
    <w:rsid w:val="00DC6A37"/>
    <w:rsid w:val="00DD4B6D"/>
    <w:rsid w:val="00DD7D28"/>
    <w:rsid w:val="00DE14D4"/>
    <w:rsid w:val="00DF516A"/>
    <w:rsid w:val="00DF64B4"/>
    <w:rsid w:val="00DF76A6"/>
    <w:rsid w:val="00E01AB8"/>
    <w:rsid w:val="00E051F8"/>
    <w:rsid w:val="00E059C0"/>
    <w:rsid w:val="00E06715"/>
    <w:rsid w:val="00E07806"/>
    <w:rsid w:val="00E11716"/>
    <w:rsid w:val="00E14AD9"/>
    <w:rsid w:val="00E14D90"/>
    <w:rsid w:val="00E16160"/>
    <w:rsid w:val="00E16205"/>
    <w:rsid w:val="00E222CC"/>
    <w:rsid w:val="00E23712"/>
    <w:rsid w:val="00E26790"/>
    <w:rsid w:val="00E27DC6"/>
    <w:rsid w:val="00E33DC0"/>
    <w:rsid w:val="00E42A27"/>
    <w:rsid w:val="00E43BAF"/>
    <w:rsid w:val="00E521A6"/>
    <w:rsid w:val="00E54451"/>
    <w:rsid w:val="00E60276"/>
    <w:rsid w:val="00E63A33"/>
    <w:rsid w:val="00E64FCA"/>
    <w:rsid w:val="00E72ED6"/>
    <w:rsid w:val="00E74C31"/>
    <w:rsid w:val="00E75A13"/>
    <w:rsid w:val="00E75C67"/>
    <w:rsid w:val="00E76BD0"/>
    <w:rsid w:val="00E829FD"/>
    <w:rsid w:val="00E8429F"/>
    <w:rsid w:val="00E8687B"/>
    <w:rsid w:val="00E87278"/>
    <w:rsid w:val="00E917BA"/>
    <w:rsid w:val="00E9303F"/>
    <w:rsid w:val="00E94CBC"/>
    <w:rsid w:val="00E95EF7"/>
    <w:rsid w:val="00EA36F1"/>
    <w:rsid w:val="00EA3ADA"/>
    <w:rsid w:val="00EA4784"/>
    <w:rsid w:val="00EA5D02"/>
    <w:rsid w:val="00EB09B3"/>
    <w:rsid w:val="00EB2C4D"/>
    <w:rsid w:val="00EB55E1"/>
    <w:rsid w:val="00EC03D3"/>
    <w:rsid w:val="00EC3A3B"/>
    <w:rsid w:val="00EC4188"/>
    <w:rsid w:val="00EC42FD"/>
    <w:rsid w:val="00EC686B"/>
    <w:rsid w:val="00ED25A3"/>
    <w:rsid w:val="00ED62B2"/>
    <w:rsid w:val="00ED79ED"/>
    <w:rsid w:val="00EE528A"/>
    <w:rsid w:val="00EF3C7F"/>
    <w:rsid w:val="00EF5A53"/>
    <w:rsid w:val="00F04761"/>
    <w:rsid w:val="00F11088"/>
    <w:rsid w:val="00F113D3"/>
    <w:rsid w:val="00F129FC"/>
    <w:rsid w:val="00F14E23"/>
    <w:rsid w:val="00F2162B"/>
    <w:rsid w:val="00F24EE7"/>
    <w:rsid w:val="00F32473"/>
    <w:rsid w:val="00F515D6"/>
    <w:rsid w:val="00F526D7"/>
    <w:rsid w:val="00F52B1E"/>
    <w:rsid w:val="00F54327"/>
    <w:rsid w:val="00F6178F"/>
    <w:rsid w:val="00F62210"/>
    <w:rsid w:val="00F62F38"/>
    <w:rsid w:val="00F66E17"/>
    <w:rsid w:val="00F71FA6"/>
    <w:rsid w:val="00F8514B"/>
    <w:rsid w:val="00FA093B"/>
    <w:rsid w:val="00FA4593"/>
    <w:rsid w:val="00FA48D8"/>
    <w:rsid w:val="00FA6314"/>
    <w:rsid w:val="00FA6A73"/>
    <w:rsid w:val="00FC5C5C"/>
    <w:rsid w:val="00FC5C9B"/>
    <w:rsid w:val="00FD19D0"/>
    <w:rsid w:val="00FD307D"/>
    <w:rsid w:val="00FD36E3"/>
    <w:rsid w:val="00FD58E2"/>
    <w:rsid w:val="00FE1470"/>
    <w:rsid w:val="00FE379A"/>
    <w:rsid w:val="00FE3AA6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F35"/>
    <w:pPr>
      <w:widowControl w:val="0"/>
      <w:tabs>
        <w:tab w:val="left" w:pos="1440"/>
      </w:tabs>
      <w:jc w:val="both"/>
    </w:pPr>
    <w:rPr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F35"/>
    <w:pPr>
      <w:widowControl w:val="0"/>
      <w:tabs>
        <w:tab w:val="left" w:pos="1440"/>
      </w:tabs>
      <w:jc w:val="both"/>
    </w:pPr>
    <w:rPr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sedmi</dc:creator>
  <cp:lastModifiedBy>Jelena Radmilovic</cp:lastModifiedBy>
  <cp:revision>2</cp:revision>
  <dcterms:created xsi:type="dcterms:W3CDTF">2013-10-18T12:44:00Z</dcterms:created>
  <dcterms:modified xsi:type="dcterms:W3CDTF">2013-10-18T12:44:00Z</dcterms:modified>
</cp:coreProperties>
</file>